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04" w:rsidRPr="00AE3D77" w:rsidRDefault="00044E04" w:rsidP="00044E04">
      <w:pPr>
        <w:jc w:val="center"/>
      </w:pPr>
      <w:r>
        <w:rPr>
          <w:noProof/>
          <w:sz w:val="20"/>
        </w:rPr>
        <w:drawing>
          <wp:inline distT="0" distB="0" distL="0" distR="0" wp14:anchorId="4AFDA1B2" wp14:editId="7F3118DB">
            <wp:extent cx="447675" cy="5429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04" w:rsidRPr="00AE3D77" w:rsidRDefault="00044E04" w:rsidP="00044E04">
      <w:pPr>
        <w:jc w:val="center"/>
        <w:rPr>
          <w:rFonts w:ascii="Monotype Corsiva" w:hAnsi="Monotype Corsiva"/>
          <w:b/>
          <w:sz w:val="28"/>
          <w:szCs w:val="28"/>
        </w:rPr>
      </w:pPr>
      <w:r w:rsidRPr="00AE3D77">
        <w:rPr>
          <w:rFonts w:ascii="Monotype Corsiva" w:hAnsi="Monotype Corsiva"/>
          <w:b/>
          <w:sz w:val="28"/>
          <w:szCs w:val="28"/>
        </w:rPr>
        <w:t>Ministero dell’Istruzione, dell’Università e della Ricerca</w:t>
      </w:r>
    </w:p>
    <w:p w:rsidR="00044E04" w:rsidRPr="00AE3D77" w:rsidRDefault="00044E04" w:rsidP="00044E04">
      <w:pPr>
        <w:jc w:val="center"/>
        <w:rPr>
          <w:rFonts w:ascii="Monotype Corsiva" w:hAnsi="Monotype Corsiva"/>
          <w:sz w:val="28"/>
          <w:szCs w:val="28"/>
        </w:rPr>
      </w:pPr>
      <w:r w:rsidRPr="00AE3D77">
        <w:rPr>
          <w:rFonts w:ascii="Monotype Corsiva" w:hAnsi="Monotype Corsiva"/>
          <w:sz w:val="28"/>
          <w:szCs w:val="28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AE3D77">
          <w:rPr>
            <w:rFonts w:ascii="Monotype Corsiva" w:hAnsi="Monotype Corsiva"/>
            <w:sz w:val="28"/>
            <w:szCs w:val="28"/>
          </w:rPr>
          <w:t>la Campania</w:t>
        </w:r>
      </w:smartTag>
    </w:p>
    <w:p w:rsidR="00044E04" w:rsidRDefault="00044E04" w:rsidP="00044E0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Ufficio </w:t>
      </w:r>
      <w:r w:rsidRPr="00AE3D77">
        <w:rPr>
          <w:rFonts w:ascii="Monotype Corsiva" w:hAnsi="Monotype Corsiva"/>
          <w:sz w:val="28"/>
          <w:szCs w:val="28"/>
        </w:rPr>
        <w:t>Ambito Territoriale per la provincia di Napoli</w:t>
      </w:r>
    </w:p>
    <w:p w:rsidR="00044E04" w:rsidRDefault="00044E04" w:rsidP="00044E04">
      <w:pPr>
        <w:jc w:val="center"/>
        <w:rPr>
          <w:rFonts w:ascii="Monotype Corsiva" w:hAnsi="Monotype Corsiva"/>
          <w:sz w:val="28"/>
          <w:szCs w:val="28"/>
        </w:rPr>
      </w:pPr>
    </w:p>
    <w:p w:rsidR="00044E04" w:rsidRDefault="00044E04" w:rsidP="00044E04">
      <w:pPr>
        <w:jc w:val="center"/>
        <w:rPr>
          <w:rFonts w:ascii="Monotype Corsiva" w:hAnsi="Monotype Corsiva"/>
          <w:sz w:val="28"/>
          <w:szCs w:val="28"/>
        </w:rPr>
      </w:pPr>
    </w:p>
    <w:p w:rsidR="00044E04" w:rsidRDefault="004E4BC8" w:rsidP="00044E0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</w:t>
      </w:r>
    </w:p>
    <w:p w:rsidR="00044E04" w:rsidRDefault="004E4BC8" w:rsidP="00044E0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        Napoli, 02/05/2016</w:t>
      </w:r>
      <w:bookmarkStart w:id="0" w:name="_GoBack"/>
      <w:bookmarkEnd w:id="0"/>
    </w:p>
    <w:p w:rsidR="00044E04" w:rsidRDefault="004E4BC8" w:rsidP="00044E0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:rsidR="00044E04" w:rsidRDefault="00123778" w:rsidP="00044E0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 w:rsidR="00044E04">
        <w:rPr>
          <w:rFonts w:asciiTheme="majorHAnsi" w:hAnsiTheme="majorHAnsi"/>
          <w:sz w:val="28"/>
          <w:szCs w:val="28"/>
        </w:rPr>
        <w:t xml:space="preserve">                          </w:t>
      </w:r>
      <w:r w:rsidR="00044E04" w:rsidRPr="00B170F7">
        <w:rPr>
          <w:rFonts w:asciiTheme="majorHAnsi" w:hAnsiTheme="majorHAnsi"/>
          <w:sz w:val="28"/>
          <w:szCs w:val="28"/>
        </w:rPr>
        <w:t xml:space="preserve">                                                       Ai  </w:t>
      </w:r>
      <w:r w:rsidR="00044E04">
        <w:rPr>
          <w:rFonts w:asciiTheme="majorHAnsi" w:hAnsiTheme="majorHAnsi"/>
          <w:sz w:val="28"/>
          <w:szCs w:val="28"/>
        </w:rPr>
        <w:t>Dirigenti Scolastici</w:t>
      </w:r>
    </w:p>
    <w:p w:rsidR="00044E04" w:rsidRPr="00B170F7" w:rsidRDefault="00044E04" w:rsidP="00044E04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Prot</w:t>
      </w:r>
      <w:proofErr w:type="spellEnd"/>
      <w:r>
        <w:rPr>
          <w:rFonts w:asciiTheme="majorHAnsi" w:hAnsiTheme="majorHAnsi"/>
          <w:sz w:val="28"/>
          <w:szCs w:val="28"/>
        </w:rPr>
        <w:t xml:space="preserve">. n.  </w:t>
      </w:r>
      <w:r w:rsidR="004E4BC8">
        <w:rPr>
          <w:rFonts w:asciiTheme="majorHAnsi" w:hAnsiTheme="majorHAnsi"/>
          <w:sz w:val="28"/>
          <w:szCs w:val="28"/>
        </w:rPr>
        <w:t>2186</w:t>
      </w:r>
      <w:r>
        <w:rPr>
          <w:rFonts w:asciiTheme="majorHAnsi" w:hAnsiTheme="majorHAnsi"/>
          <w:sz w:val="28"/>
          <w:szCs w:val="28"/>
        </w:rPr>
        <w:t xml:space="preserve">                                          </w:t>
      </w:r>
      <w:r w:rsidR="00123778">
        <w:rPr>
          <w:rFonts w:asciiTheme="majorHAnsi" w:hAnsiTheme="majorHAnsi"/>
          <w:sz w:val="28"/>
          <w:szCs w:val="28"/>
        </w:rPr>
        <w:t xml:space="preserve">               </w:t>
      </w:r>
      <w:r>
        <w:rPr>
          <w:rFonts w:asciiTheme="majorHAnsi" w:hAnsiTheme="majorHAnsi"/>
          <w:sz w:val="28"/>
          <w:szCs w:val="28"/>
        </w:rPr>
        <w:t xml:space="preserve">            di tutte le Scuole Statali           </w:t>
      </w:r>
      <w:r w:rsidRPr="00B170F7">
        <w:rPr>
          <w:rFonts w:asciiTheme="majorHAnsi" w:hAnsiTheme="majorHAnsi"/>
          <w:sz w:val="28"/>
          <w:szCs w:val="28"/>
        </w:rPr>
        <w:t xml:space="preserve">     </w:t>
      </w:r>
    </w:p>
    <w:p w:rsidR="00044E04" w:rsidRPr="00B170F7" w:rsidRDefault="00044E04" w:rsidP="00044E04">
      <w:pPr>
        <w:jc w:val="center"/>
        <w:rPr>
          <w:rFonts w:asciiTheme="majorHAnsi" w:hAnsiTheme="majorHAnsi"/>
          <w:sz w:val="28"/>
          <w:szCs w:val="28"/>
        </w:rPr>
      </w:pPr>
      <w:r w:rsidRPr="00B170F7">
        <w:rPr>
          <w:rFonts w:asciiTheme="majorHAnsi" w:hAnsiTheme="majorHAnsi"/>
          <w:sz w:val="28"/>
          <w:szCs w:val="28"/>
        </w:rPr>
        <w:t xml:space="preserve">      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</w:t>
      </w:r>
      <w:r w:rsidRPr="00B170F7">
        <w:rPr>
          <w:rFonts w:asciiTheme="majorHAnsi" w:hAnsiTheme="majorHAnsi"/>
          <w:sz w:val="28"/>
          <w:szCs w:val="28"/>
        </w:rPr>
        <w:t xml:space="preserve">           </w:t>
      </w:r>
      <w:r>
        <w:rPr>
          <w:rFonts w:asciiTheme="majorHAnsi" w:hAnsiTheme="majorHAnsi"/>
          <w:sz w:val="28"/>
          <w:szCs w:val="28"/>
        </w:rPr>
        <w:t>d</w:t>
      </w:r>
      <w:r w:rsidRPr="00B170F7">
        <w:rPr>
          <w:rFonts w:asciiTheme="majorHAnsi" w:hAnsiTheme="majorHAnsi"/>
          <w:sz w:val="28"/>
          <w:szCs w:val="28"/>
        </w:rPr>
        <w:t>i ogni ordine e grado</w:t>
      </w:r>
    </w:p>
    <w:p w:rsidR="00044E04" w:rsidRPr="000A173D" w:rsidRDefault="00044E04" w:rsidP="00044E04">
      <w:pPr>
        <w:rPr>
          <w:rFonts w:asciiTheme="majorHAnsi" w:hAnsiTheme="majorHAnsi"/>
          <w:sz w:val="28"/>
          <w:szCs w:val="28"/>
        </w:rPr>
      </w:pPr>
      <w:r w:rsidRPr="000A173D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Napoli e Provincia           </w:t>
      </w:r>
    </w:p>
    <w:p w:rsidR="00044E04" w:rsidRDefault="00044E04" w:rsidP="00044E04">
      <w:pPr>
        <w:rPr>
          <w:rFonts w:asciiTheme="majorHAnsi" w:hAnsiTheme="majorHAnsi"/>
        </w:rPr>
      </w:pPr>
    </w:p>
    <w:p w:rsidR="00044E04" w:rsidRDefault="00044E04" w:rsidP="00044E04">
      <w:pPr>
        <w:rPr>
          <w:rFonts w:asciiTheme="majorHAnsi" w:hAnsiTheme="majorHAnsi"/>
        </w:rPr>
      </w:pPr>
    </w:p>
    <w:p w:rsidR="00044E04" w:rsidRDefault="00044E04" w:rsidP="00044E04">
      <w:pPr>
        <w:rPr>
          <w:rFonts w:asciiTheme="majorHAnsi" w:hAnsiTheme="majorHAnsi"/>
        </w:rPr>
      </w:pPr>
    </w:p>
    <w:p w:rsidR="00044E04" w:rsidRPr="000A173D" w:rsidRDefault="00044E04" w:rsidP="00044E04">
      <w:pPr>
        <w:rPr>
          <w:rFonts w:asciiTheme="majorHAnsi" w:hAnsiTheme="majorHAnsi"/>
          <w:sz w:val="28"/>
          <w:szCs w:val="28"/>
        </w:rPr>
      </w:pPr>
      <w:r w:rsidRPr="000A173D">
        <w:rPr>
          <w:rFonts w:asciiTheme="majorHAnsi" w:hAnsiTheme="majorHAnsi"/>
          <w:sz w:val="28"/>
          <w:szCs w:val="28"/>
        </w:rPr>
        <w:t>OGGETTO: Posizioni economiche personale ATA.</w:t>
      </w:r>
    </w:p>
    <w:p w:rsidR="00A25738" w:rsidRDefault="00A25738"/>
    <w:p w:rsidR="00044E04" w:rsidRDefault="00044E04"/>
    <w:p w:rsidR="00044E04" w:rsidRDefault="00044E04">
      <w:pPr>
        <w:rPr>
          <w:sz w:val="28"/>
          <w:szCs w:val="28"/>
        </w:rPr>
      </w:pPr>
      <w:r>
        <w:tab/>
      </w:r>
      <w:r w:rsidRPr="00044E04">
        <w:rPr>
          <w:sz w:val="28"/>
          <w:szCs w:val="28"/>
        </w:rPr>
        <w:t xml:space="preserve">A seguito </w:t>
      </w:r>
      <w:r>
        <w:rPr>
          <w:sz w:val="28"/>
          <w:szCs w:val="28"/>
        </w:rPr>
        <w:t>nota ministeriale n. 5083 del 22/02/2016, questo ufficio ha trasmesso telematicamente al MEF,</w:t>
      </w:r>
      <w:r w:rsidR="00123778">
        <w:rPr>
          <w:sz w:val="28"/>
          <w:szCs w:val="28"/>
        </w:rPr>
        <w:t xml:space="preserve"> con decorrenza  1/01/2015, </w:t>
      </w:r>
      <w:r>
        <w:rPr>
          <w:sz w:val="28"/>
          <w:szCs w:val="28"/>
        </w:rPr>
        <w:t>i nominativi di coloro che hanno frequentato con esito positivo il corso di formazione per l’attribuzione del beneficio economico</w:t>
      </w:r>
      <w:r w:rsidR="00123778">
        <w:rPr>
          <w:sz w:val="28"/>
          <w:szCs w:val="28"/>
        </w:rPr>
        <w:t xml:space="preserve">. </w:t>
      </w:r>
      <w:r>
        <w:rPr>
          <w:sz w:val="28"/>
          <w:szCs w:val="28"/>
        </w:rPr>
        <w:t>A partire da tale data, i Dirigenti scolastici vorranno attenersi a quanto recita l’art. 4 dell’Accordo Nazionale</w:t>
      </w:r>
      <w:r w:rsidR="00123778">
        <w:rPr>
          <w:sz w:val="28"/>
          <w:szCs w:val="28"/>
        </w:rPr>
        <w:t xml:space="preserve"> – sequenza contrattuale 25 luglio 2008.</w:t>
      </w:r>
      <w:r>
        <w:rPr>
          <w:sz w:val="28"/>
          <w:szCs w:val="28"/>
        </w:rPr>
        <w:t xml:space="preserve"> </w:t>
      </w:r>
    </w:p>
    <w:p w:rsidR="00123778" w:rsidRDefault="00123778">
      <w:pPr>
        <w:rPr>
          <w:sz w:val="28"/>
          <w:szCs w:val="28"/>
        </w:rPr>
      </w:pPr>
    </w:p>
    <w:p w:rsidR="00123778" w:rsidRDefault="001237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123778" w:rsidRDefault="00123778">
      <w:pPr>
        <w:rPr>
          <w:sz w:val="28"/>
          <w:szCs w:val="28"/>
        </w:rPr>
      </w:pPr>
    </w:p>
    <w:p w:rsidR="00123778" w:rsidRDefault="001237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E4BC8">
        <w:rPr>
          <w:sz w:val="28"/>
          <w:szCs w:val="28"/>
        </w:rPr>
        <w:t>F.to</w:t>
      </w:r>
      <w:r>
        <w:rPr>
          <w:sz w:val="28"/>
          <w:szCs w:val="28"/>
        </w:rPr>
        <w:t xml:space="preserve">           IL DIRIGENTE</w:t>
      </w:r>
    </w:p>
    <w:p w:rsidR="00123778" w:rsidRPr="00044E04" w:rsidRDefault="001237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Maria Teresa De Lisa</w:t>
      </w:r>
    </w:p>
    <w:sectPr w:rsidR="00123778" w:rsidRPr="00044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04"/>
    <w:rsid w:val="00044E04"/>
    <w:rsid w:val="00123778"/>
    <w:rsid w:val="004E4BC8"/>
    <w:rsid w:val="00A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E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E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E0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E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E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E0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2016-04-19T08:20:00Z</dcterms:created>
  <dcterms:modified xsi:type="dcterms:W3CDTF">2016-05-02T10:18:00Z</dcterms:modified>
</cp:coreProperties>
</file>